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9F42" w14:textId="77777777" w:rsidR="00B25208" w:rsidRPr="00B25208" w:rsidRDefault="00B25208" w:rsidP="00B25208">
      <w:pPr>
        <w:rPr>
          <w:b/>
          <w:sz w:val="28"/>
          <w:szCs w:val="28"/>
        </w:rPr>
      </w:pPr>
      <w:r w:rsidRPr="00B25208">
        <w:rPr>
          <w:b/>
          <w:sz w:val="28"/>
          <w:szCs w:val="28"/>
        </w:rPr>
        <w:t>Green Sheep Project to equip producers for a climate-smart future</w:t>
      </w:r>
    </w:p>
    <w:p w14:paraId="2BA9DFCE" w14:textId="3D398B68" w:rsidR="00B25208" w:rsidRDefault="00B25208" w:rsidP="00B25208">
      <w:r>
        <w:t>A national effort to future-proof the Australian sheep industry and strengthen its sustainability will begin next year.</w:t>
      </w:r>
    </w:p>
    <w:p w14:paraId="06707AA8" w14:textId="63A5E5A1" w:rsidR="00B25208" w:rsidRDefault="00B25208" w:rsidP="00B25208">
      <w:r w:rsidRPr="00B25208">
        <w:t>The Green Sheep Project - led by Sheep Producers Australia - is a major national initiative to support the sheep industry with practical tools and knowledge to respond to a changing climate and meet growing global demand for verified sustainability credentials.</w:t>
      </w:r>
    </w:p>
    <w:p w14:paraId="3844B737" w14:textId="6E672AF3" w:rsidR="00B25208" w:rsidRDefault="00B25208" w:rsidP="00B25208">
      <w:r>
        <w:t>Over three years, the Green Sheep Project will partner with Natural Resource Management organisations and supply chain-bodies to equip producers with user-friendly tools for demonstrating their environmental credentials, support improved grazing and pasture management, document natural capital and make data-driven decisions.</w:t>
      </w:r>
    </w:p>
    <w:p w14:paraId="3F358628" w14:textId="77777777" w:rsidR="00B25208" w:rsidRDefault="00B25208" w:rsidP="00B25208">
      <w:r>
        <w:t>Sheep Producers Australia Chief Executive Officer Bonnie Skinner said the Green Sheep Project supports important capacity building for long-term industry success.</w:t>
      </w:r>
    </w:p>
    <w:p w14:paraId="5C7BF63C" w14:textId="06E7A7D7" w:rsidR="00B25208" w:rsidRDefault="00B25208" w:rsidP="00B25208">
      <w:r>
        <w:t>“This project is an investment in our world-leading industry,” she said.</w:t>
      </w:r>
    </w:p>
    <w:p w14:paraId="5C357CC8" w14:textId="001E8474" w:rsidR="00B25208" w:rsidRDefault="00B25208" w:rsidP="00B25208">
      <w:r>
        <w:t>“Equipping sheep producers with the skills and knowledge to support climate-smart practices and the uptake of practical tools to that verify their sustainability credentials to their customers.”</w:t>
      </w:r>
    </w:p>
    <w:p w14:paraId="0B00EE3C" w14:textId="77777777" w:rsidR="00B25208" w:rsidRDefault="00B25208" w:rsidP="00B25208">
      <w:r>
        <w:t>Supported across the supply chain stakeholders and the Australian Government, this work will include on-farm trials in Victoria, Western Australia, NSW and Tasmania.</w:t>
      </w:r>
    </w:p>
    <w:p w14:paraId="3DC024A7" w14:textId="77777777" w:rsidR="00B25208" w:rsidRDefault="00B25208" w:rsidP="00B25208">
      <w:r>
        <w:t>Sheep Producers Australia Sustainability Policy Advisor Carolyn Cameron said it’s important for the entire industry to meet today’s challenges while shaping tomorrow’s opportunities.</w:t>
      </w:r>
    </w:p>
    <w:p w14:paraId="0F4ADEA2" w14:textId="77777777" w:rsidR="00B25208" w:rsidRDefault="00B25208" w:rsidP="00B25208">
      <w:r>
        <w:t xml:space="preserve">“What makes the Green Sheep Project unique is the whole-of-sector approach </w:t>
      </w:r>
      <w:proofErr w:type="gramStart"/>
      <w:r>
        <w:t>-  from</w:t>
      </w:r>
      <w:proofErr w:type="gramEnd"/>
      <w:r>
        <w:t xml:space="preserve"> producers to processors and industry bodies all at the same table,” she said. </w:t>
      </w:r>
    </w:p>
    <w:p w14:paraId="5CDFB8DE" w14:textId="2DCC0319" w:rsidR="00B25208" w:rsidRDefault="00B25208" w:rsidP="00B25208">
      <w:r>
        <w:t>“That level of collaboration demonstrates just how important this work is for the future of our industry.”</w:t>
      </w:r>
    </w:p>
    <w:p w14:paraId="36B09316" w14:textId="069FAF54" w:rsidR="00B25208" w:rsidRDefault="00B25208" w:rsidP="00B25208">
      <w:r>
        <w:t>Delivered by Sheep Producers Australia with Glenelg Hopkins CMA, NRM South, Holbrook Landcare Network and Wheatbelt NRM and supported by Meat &amp; Livestock Australia, Australian Wool Innovation, Integrity Systems Company, AUS-MEAT, AMIC and the Southern Australia Livestock Research Council - the project combines on-farm action with whole-of-supply-chain expertise.</w:t>
      </w:r>
    </w:p>
    <w:p w14:paraId="2F0778AD" w14:textId="77777777" w:rsidR="00B25208" w:rsidRDefault="00B25208" w:rsidP="00B25208">
      <w:r>
        <w:lastRenderedPageBreak/>
        <w:t>This Climate Smart Sheep: Building industry capacity across the supply chain (Green Sheep) Project is supported by the Australian Government through funding from the Climate-Smart Agriculture Program under the Natural Heritage Trust.</w:t>
      </w:r>
    </w:p>
    <w:p w14:paraId="74C2D8FA" w14:textId="73116AA0" w:rsidR="00C07B88" w:rsidRDefault="00B86A0D">
      <w:r>
        <w:t xml:space="preserve">Media: Simone Smith, 0455 999 130 or </w:t>
      </w:r>
      <w:hyperlink r:id="rId10" w:history="1">
        <w:r w:rsidRPr="009F3B90">
          <w:rPr>
            <w:rStyle w:val="Hyperlink"/>
          </w:rPr>
          <w:t>media@sheepproducers.com.au</w:t>
        </w:r>
      </w:hyperlink>
      <w:r>
        <w:t xml:space="preserve"> </w:t>
      </w:r>
    </w:p>
    <w:p w14:paraId="55708A6C" w14:textId="77777777" w:rsidR="008716F1" w:rsidRPr="008716F1" w:rsidRDefault="008716F1" w:rsidP="008716F1"/>
    <w:p w14:paraId="33DE27AE" w14:textId="77777777" w:rsidR="000E544E" w:rsidRPr="000E544E" w:rsidRDefault="000E544E" w:rsidP="000E544E">
      <w:r w:rsidRPr="000E544E">
        <w:t> </w:t>
      </w:r>
    </w:p>
    <w:p w14:paraId="63D75917" w14:textId="77777777" w:rsidR="008716F1" w:rsidRDefault="008716F1" w:rsidP="008716F1"/>
    <w:p w14:paraId="281F52A4" w14:textId="77777777" w:rsidR="008716F1" w:rsidRPr="008716F1" w:rsidRDefault="008716F1" w:rsidP="008716F1"/>
    <w:sectPr w:rsidR="008716F1" w:rsidRPr="008716F1" w:rsidSect="008716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1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FF99" w14:textId="77777777" w:rsidR="005226B5" w:rsidRDefault="005226B5" w:rsidP="008716F1">
      <w:pPr>
        <w:spacing w:after="0" w:line="240" w:lineRule="auto"/>
      </w:pPr>
      <w:r>
        <w:separator/>
      </w:r>
    </w:p>
  </w:endnote>
  <w:endnote w:type="continuationSeparator" w:id="0">
    <w:p w14:paraId="15180CAE" w14:textId="77777777" w:rsidR="005226B5" w:rsidRDefault="005226B5" w:rsidP="0087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DE55" w14:textId="77777777" w:rsidR="00B4301C" w:rsidRDefault="00B43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BF93" w14:textId="77777777" w:rsidR="00B4301C" w:rsidRDefault="00B43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8818" w14:textId="77777777" w:rsidR="00B4301C" w:rsidRDefault="00B43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BD24" w14:textId="77777777" w:rsidR="005226B5" w:rsidRDefault="005226B5" w:rsidP="008716F1">
      <w:pPr>
        <w:spacing w:after="0" w:line="240" w:lineRule="auto"/>
      </w:pPr>
      <w:r>
        <w:separator/>
      </w:r>
    </w:p>
  </w:footnote>
  <w:footnote w:type="continuationSeparator" w:id="0">
    <w:p w14:paraId="2990EFDA" w14:textId="77777777" w:rsidR="005226B5" w:rsidRDefault="005226B5" w:rsidP="0087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CC1E" w14:textId="4A6C95C1" w:rsidR="00B4301C" w:rsidRDefault="00000000">
    <w:pPr>
      <w:pStyle w:val="Header"/>
    </w:pPr>
    <w:r>
      <w:rPr>
        <w:noProof/>
      </w:rPr>
      <w:pict w14:anchorId="42B9D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512906" o:spid="_x0000_s1027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A_Media Release backe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6664" w14:textId="757C6102" w:rsidR="00B4301C" w:rsidRDefault="00000000">
    <w:pPr>
      <w:pStyle w:val="Header"/>
    </w:pPr>
    <w:r>
      <w:rPr>
        <w:noProof/>
      </w:rPr>
      <w:pict w14:anchorId="3FA280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512907" o:spid="_x0000_s1026" type="#_x0000_t75" alt="" style="position:absolute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A_Media Release backer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35C2" w14:textId="5BD9A1FE" w:rsidR="00B4301C" w:rsidRDefault="00000000">
    <w:pPr>
      <w:pStyle w:val="Header"/>
    </w:pPr>
    <w:r>
      <w:rPr>
        <w:noProof/>
      </w:rPr>
      <w:pict w14:anchorId="47288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512905" o:spid="_x0000_s1025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A_Media Release backe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2554"/>
    <w:multiLevelType w:val="multilevel"/>
    <w:tmpl w:val="A026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B64AA6"/>
    <w:multiLevelType w:val="multilevel"/>
    <w:tmpl w:val="2B4C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6B5EB4"/>
    <w:multiLevelType w:val="multilevel"/>
    <w:tmpl w:val="CD70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0B5DFC"/>
    <w:multiLevelType w:val="multilevel"/>
    <w:tmpl w:val="92E2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BE66AD"/>
    <w:multiLevelType w:val="multilevel"/>
    <w:tmpl w:val="8D00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926215">
    <w:abstractNumId w:val="4"/>
  </w:num>
  <w:num w:numId="2" w16cid:durableId="1995331076">
    <w:abstractNumId w:val="3"/>
  </w:num>
  <w:num w:numId="3" w16cid:durableId="1657879467">
    <w:abstractNumId w:val="0"/>
  </w:num>
  <w:num w:numId="4" w16cid:durableId="445930920">
    <w:abstractNumId w:val="2"/>
  </w:num>
  <w:num w:numId="5" w16cid:durableId="199976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F1"/>
    <w:rsid w:val="000E544E"/>
    <w:rsid w:val="000F1C57"/>
    <w:rsid w:val="001000BC"/>
    <w:rsid w:val="001230EA"/>
    <w:rsid w:val="003E3DEF"/>
    <w:rsid w:val="003F6570"/>
    <w:rsid w:val="005226B5"/>
    <w:rsid w:val="00547459"/>
    <w:rsid w:val="00576EF6"/>
    <w:rsid w:val="005A40EF"/>
    <w:rsid w:val="005D710B"/>
    <w:rsid w:val="00623206"/>
    <w:rsid w:val="00624C89"/>
    <w:rsid w:val="00674FED"/>
    <w:rsid w:val="006C58BA"/>
    <w:rsid w:val="006F0A54"/>
    <w:rsid w:val="00796093"/>
    <w:rsid w:val="008716F1"/>
    <w:rsid w:val="009516B9"/>
    <w:rsid w:val="00954C12"/>
    <w:rsid w:val="00994413"/>
    <w:rsid w:val="00A21FFE"/>
    <w:rsid w:val="00AC1594"/>
    <w:rsid w:val="00AD354B"/>
    <w:rsid w:val="00B25208"/>
    <w:rsid w:val="00B4301C"/>
    <w:rsid w:val="00B86A0D"/>
    <w:rsid w:val="00C07B88"/>
    <w:rsid w:val="00C2134B"/>
    <w:rsid w:val="00C4283C"/>
    <w:rsid w:val="00F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F9C3B"/>
  <w15:chartTrackingRefBased/>
  <w15:docId w15:val="{B5A442B0-883E-5842-B096-019F6592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6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1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6F1"/>
  </w:style>
  <w:style w:type="paragraph" w:styleId="Footer">
    <w:name w:val="footer"/>
    <w:basedOn w:val="Normal"/>
    <w:link w:val="FooterChar"/>
    <w:uiPriority w:val="99"/>
    <w:unhideWhenUsed/>
    <w:rsid w:val="00871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6F1"/>
  </w:style>
  <w:style w:type="character" w:styleId="Hyperlink">
    <w:name w:val="Hyperlink"/>
    <w:basedOn w:val="DefaultParagraphFont"/>
    <w:uiPriority w:val="99"/>
    <w:unhideWhenUsed/>
    <w:rsid w:val="00B86A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dia@sheepproducers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945468-d357-42f3-b550-cfdb4cd973ab" xsi:nil="true"/>
    <lcf76f155ced4ddcb4097134ff3c332f xmlns="fe7369fa-a262-48f6-8fba-9979d16b65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427998E941B4BBC78BB2C79408176" ma:contentTypeVersion="18" ma:contentTypeDescription="Create a new document." ma:contentTypeScope="" ma:versionID="3a860f77da4e0f7cf641bc8af440237c">
  <xsd:schema xmlns:xsd="http://www.w3.org/2001/XMLSchema" xmlns:xs="http://www.w3.org/2001/XMLSchema" xmlns:p="http://schemas.microsoft.com/office/2006/metadata/properties" xmlns:ns2="fe7369fa-a262-48f6-8fba-9979d16b65da" xmlns:ns3="ef945468-d357-42f3-b550-cfdb4cd973ab" targetNamespace="http://schemas.microsoft.com/office/2006/metadata/properties" ma:root="true" ma:fieldsID="9833209fdf18ac3cba89a9ff397f7ba5" ns2:_="" ns3:_="">
    <xsd:import namespace="fe7369fa-a262-48f6-8fba-9979d16b65da"/>
    <xsd:import namespace="ef945468-d357-42f3-b550-cfdb4cd97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369fa-a262-48f6-8fba-9979d16b6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ace112-69d5-4867-929f-0b77aa2ce9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45468-d357-42f3-b550-cfdb4cd97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4a61c1-8345-4fc0-9487-cda65c861956}" ma:internalName="TaxCatchAll" ma:showField="CatchAllData" ma:web="ef945468-d357-42f3-b550-cfdb4cd97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EFCF3-6CCD-4B97-B624-8C363360C458}">
  <ds:schemaRefs>
    <ds:schemaRef ds:uri="http://schemas.microsoft.com/office/2006/metadata/properties"/>
    <ds:schemaRef ds:uri="http://schemas.microsoft.com/office/infopath/2007/PartnerControls"/>
    <ds:schemaRef ds:uri="ef945468-d357-42f3-b550-cfdb4cd973ab"/>
    <ds:schemaRef ds:uri="fe7369fa-a262-48f6-8fba-9979d16b65da"/>
  </ds:schemaRefs>
</ds:datastoreItem>
</file>

<file path=customXml/itemProps2.xml><?xml version="1.0" encoding="utf-8"?>
<ds:datastoreItem xmlns:ds="http://schemas.openxmlformats.org/officeDocument/2006/customXml" ds:itemID="{87D532EF-6607-445D-A49E-82F000746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DE795-DF44-4724-ADA6-F347E0704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369fa-a262-48f6-8fba-9979d16b65da"/>
    <ds:schemaRef ds:uri="ef945468-d357-42f3-b550-cfdb4cd97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Taylor</dc:creator>
  <cp:keywords/>
  <dc:description/>
  <cp:lastModifiedBy>Simone Smith</cp:lastModifiedBy>
  <cp:revision>3</cp:revision>
  <dcterms:created xsi:type="dcterms:W3CDTF">2025-09-22T23:13:00Z</dcterms:created>
  <dcterms:modified xsi:type="dcterms:W3CDTF">2025-09-22T23:15:00Z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0x010100DA0427998E941B4BBC78BB2C79408176</vt:lpwstr>
  </property>
</Properties>
</file>